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F8" w:rsidRDefault="00705DF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05DF8" w:rsidRDefault="00705DF8">
      <w:pPr>
        <w:pStyle w:val="ConsPlusNormal"/>
        <w:ind w:firstLine="540"/>
        <w:jc w:val="both"/>
        <w:outlineLvl w:val="0"/>
      </w:pPr>
    </w:p>
    <w:p w:rsidR="00705DF8" w:rsidRDefault="00705DF8">
      <w:pPr>
        <w:pStyle w:val="ConsPlusTitle"/>
        <w:jc w:val="center"/>
      </w:pPr>
      <w:r>
        <w:t>ВЕРХОВНЫЙ СУД РОССИЙСКОЙ ФЕДЕРАЦИИ</w:t>
      </w:r>
    </w:p>
    <w:p w:rsidR="00705DF8" w:rsidRDefault="00705DF8">
      <w:pPr>
        <w:pStyle w:val="ConsPlusTitle"/>
        <w:jc w:val="center"/>
      </w:pPr>
    </w:p>
    <w:p w:rsidR="00705DF8" w:rsidRDefault="00705DF8">
      <w:pPr>
        <w:pStyle w:val="ConsPlusTitle"/>
        <w:jc w:val="center"/>
      </w:pPr>
      <w:r>
        <w:t>ПИСЬМО</w:t>
      </w:r>
    </w:p>
    <w:p w:rsidR="00705DF8" w:rsidRDefault="00705DF8">
      <w:pPr>
        <w:pStyle w:val="ConsPlusTitle"/>
        <w:jc w:val="center"/>
      </w:pPr>
      <w:r>
        <w:t>от 30 января 2013 г. N 7-ВС-368/13</w:t>
      </w:r>
    </w:p>
    <w:p w:rsidR="00705DF8" w:rsidRDefault="00705DF8">
      <w:pPr>
        <w:pStyle w:val="ConsPlusNormal"/>
        <w:ind w:firstLine="540"/>
        <w:jc w:val="both"/>
      </w:pPr>
    </w:p>
    <w:p w:rsidR="00705DF8" w:rsidRDefault="00705DF8">
      <w:pPr>
        <w:pStyle w:val="ConsPlusNormal"/>
        <w:ind w:firstLine="540"/>
        <w:jc w:val="both"/>
      </w:pPr>
      <w:proofErr w:type="gramStart"/>
      <w:r>
        <w:t>Сообщаю, что на заседании Президиума Верховного Суда Российской Федерации 30 января 2013 года обсуждался вопрос о том, подлежат ли применению нормы 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при рассмотрении дел по спорам об исполнении сделок по</w:t>
      </w:r>
      <w:proofErr w:type="gramEnd"/>
      <w:r>
        <w:t xml:space="preserve"> </w:t>
      </w:r>
      <w:proofErr w:type="gramStart"/>
      <w:r>
        <w:t>привлечению денежных средств граждан для строительства многоквартирных домов (иных объектов недвижимости), осуществляемому иными, помимо указанных в части 2 статьи 1 названного Федерального закона, способами (предварительные договоры купли-продажи, договоры о совместной деятельности и т.д.), а также о том, распространяется ли на эти отношения действие Закона Российской Федерации от 7 февраля 1992 года N 2300-1 "О защите прав потребителей".</w:t>
      </w:r>
      <w:proofErr w:type="gramEnd"/>
      <w:r>
        <w:t xml:space="preserve"> Ответ на него утвержден в следующей редакции:</w:t>
      </w:r>
    </w:p>
    <w:p w:rsidR="00705DF8" w:rsidRDefault="00705DF8">
      <w:pPr>
        <w:pStyle w:val="ConsPlusNormal"/>
        <w:spacing w:before="220"/>
        <w:ind w:firstLine="540"/>
        <w:jc w:val="both"/>
      </w:pPr>
      <w:proofErr w:type="gramStart"/>
      <w:r>
        <w:t>"Согласно статье 1, часть 2, 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привлечение денежных средств граждан, связанное с возникающим у них правом собственности на жилые помещения в многоквартирных домах, которые на момент привлечения таких средств не введены</w:t>
      </w:r>
      <w:proofErr w:type="gramEnd"/>
      <w:r>
        <w:t xml:space="preserve"> в эксплуатацию в порядке, установленном законодательством о градостроительной деятельности, допускается только указанными в нем способами:</w:t>
      </w:r>
    </w:p>
    <w:p w:rsidR="00705DF8" w:rsidRDefault="00705DF8">
      <w:pPr>
        <w:pStyle w:val="ConsPlusNormal"/>
        <w:spacing w:before="220"/>
        <w:ind w:firstLine="540"/>
        <w:jc w:val="both"/>
      </w:pPr>
      <w:r>
        <w:t>1) на основании договора участия в долевом строительстве;</w:t>
      </w:r>
    </w:p>
    <w:p w:rsidR="00705DF8" w:rsidRDefault="00705DF8">
      <w:pPr>
        <w:pStyle w:val="ConsPlusNormal"/>
        <w:spacing w:before="220"/>
        <w:ind w:firstLine="540"/>
        <w:jc w:val="both"/>
      </w:pPr>
      <w:r>
        <w:t>2) путем выпуска эмитентом, имеющим в собственности или на праве аренды, праве субаренды земельный участок и получившим в установленном порядке разрешение на строительство на этом земельном участке многоквартирного дома, жилищных сертификатов;</w:t>
      </w:r>
    </w:p>
    <w:p w:rsidR="00705DF8" w:rsidRDefault="00705DF8">
      <w:pPr>
        <w:pStyle w:val="ConsPlusNormal"/>
        <w:spacing w:before="220"/>
        <w:ind w:firstLine="540"/>
        <w:jc w:val="both"/>
      </w:pPr>
      <w:r>
        <w:t>3) жилищно-строительными и жилищными накопительными кооперативами в соответствии с федеральными законами, регулирующими деятельность таких кооперативов.</w:t>
      </w:r>
    </w:p>
    <w:p w:rsidR="00705DF8" w:rsidRDefault="00705DF8">
      <w:pPr>
        <w:pStyle w:val="ConsPlusNormal"/>
        <w:spacing w:before="220"/>
        <w:ind w:firstLine="540"/>
        <w:jc w:val="both"/>
      </w:pPr>
      <w:proofErr w:type="gramStart"/>
      <w:r>
        <w:t>Исходя из статей 1, части 1 и 2, и 27, часть 2,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данный Федеральный закон регулирует основанные на договоре участия в долевом строительстве отношения, связанные с привлечением денежных средств, в частности, граждан для долевого строительства многоквартирных домов</w:t>
      </w:r>
      <w:proofErr w:type="gramEnd"/>
      <w:r>
        <w:t xml:space="preserve"> и (или) иных объектов недвижимости, </w:t>
      </w:r>
      <w:proofErr w:type="gramStart"/>
      <w:r>
        <w:t>разрешения</w:t>
      </w:r>
      <w:proofErr w:type="gramEnd"/>
      <w:r>
        <w:t xml:space="preserve"> на строительство которых получены после его вступления в силу - начиная с 1 апреля 2005 года.</w:t>
      </w:r>
    </w:p>
    <w:p w:rsidR="00705DF8" w:rsidRDefault="00705DF8">
      <w:pPr>
        <w:pStyle w:val="ConsPlusNormal"/>
        <w:spacing w:before="220"/>
        <w:ind w:firstLine="540"/>
        <w:jc w:val="both"/>
      </w:pPr>
      <w:proofErr w:type="gramStart"/>
      <w:r>
        <w:t>Действие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распространяется также на отношения, возникшие при совершении, начиная с указанной выше даты, сделок по привлечению денежных средств граждан иными способами (заключении предварительных договоров купли-продажи жилых помещений в объекте строительства, договоров об инвестировании строительства многоквартирного жилого дома</w:t>
      </w:r>
      <w:proofErr w:type="gramEnd"/>
      <w:r>
        <w:t xml:space="preserve"> </w:t>
      </w:r>
      <w:proofErr w:type="gramStart"/>
      <w:r>
        <w:t xml:space="preserve">или иного объекта недвижимости, договоров займа, обязательства по которому в части возврата займа прекращаются с передачей жилого помещения в многоквартирном доме или ином объекте недвижимости после завершения его строительства в собственность, договоров о совместной деятельности в целях осуществления строительства многоквартирного жилого дома </w:t>
      </w:r>
      <w:r>
        <w:lastRenderedPageBreak/>
        <w:t>или иного объекта недвижимости и т.д.) в случаях, если судом с учетом существа фактически сложившихся отношений установлено</w:t>
      </w:r>
      <w:proofErr w:type="gramEnd"/>
      <w:r>
        <w:t>, что сторонами действительно имелся в виду договор участия в долевом строительстве.</w:t>
      </w:r>
    </w:p>
    <w:p w:rsidR="00705DF8" w:rsidRDefault="00705DF8">
      <w:pPr>
        <w:pStyle w:val="ConsPlusNormal"/>
        <w:spacing w:before="220"/>
        <w:ind w:firstLine="540"/>
        <w:jc w:val="both"/>
      </w:pPr>
      <w:proofErr w:type="gramStart"/>
      <w:r>
        <w:t>Статьей 6, часть 2,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установлена ответственность застройщика за нарушение предусмотренного договором срока передачи гражданину - участнику долевого строительства объекта долевого строительства в виде уплаты застройщиком гражданину - участнику долевого строительства неустойки (пени) в размере одной стопятидесятой ставки рефинансирования Центрального</w:t>
      </w:r>
      <w:proofErr w:type="gramEnd"/>
      <w:r>
        <w:t xml:space="preserve"> банка Российской Федерации, действующей на день исполнения обязательства, от цены договора за каждый день просрочки. Нормы Закона Российской Федерации "О защите прав потребителей" в этой части к указанным отношениям не применяются. В соответствии со статьей 4, часть 9, названного Федерального закона к отношениям, вытекающим из договора, заключенного гражданином - участником долевого строительства исключительно для личных, семейных, домашних, бытовых и иных нужд, не связанных с осуществлением предпринимательской деятельности, законодательство Российской Федерации о защите прав потребителей применяется лишь в части, им не урегулированной</w:t>
      </w:r>
      <w:proofErr w:type="gramStart"/>
      <w:r>
        <w:t>.".</w:t>
      </w:r>
      <w:proofErr w:type="gramEnd"/>
    </w:p>
    <w:p w:rsidR="00705DF8" w:rsidRDefault="00705DF8">
      <w:pPr>
        <w:pStyle w:val="ConsPlusNormal"/>
        <w:ind w:firstLine="540"/>
        <w:jc w:val="both"/>
      </w:pPr>
    </w:p>
    <w:p w:rsidR="00705DF8" w:rsidRDefault="00705DF8">
      <w:pPr>
        <w:pStyle w:val="ConsPlusNormal"/>
        <w:jc w:val="right"/>
      </w:pPr>
      <w:r>
        <w:t>В.И.НЕЧАЕВ</w:t>
      </w:r>
    </w:p>
    <w:p w:rsidR="00705DF8" w:rsidRDefault="00705DF8">
      <w:pPr>
        <w:pStyle w:val="ConsPlusNormal"/>
        <w:ind w:firstLine="540"/>
        <w:jc w:val="both"/>
      </w:pPr>
    </w:p>
    <w:p w:rsidR="00705DF8" w:rsidRDefault="00705DF8">
      <w:pPr>
        <w:pStyle w:val="ConsPlusNormal"/>
        <w:ind w:firstLine="540"/>
        <w:jc w:val="both"/>
      </w:pPr>
    </w:p>
    <w:p w:rsidR="00705DF8" w:rsidRDefault="00705D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295B" w:rsidRDefault="00705DF8"/>
    <w:sectPr w:rsidR="00B0295B" w:rsidSect="005A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05DF8"/>
    <w:rsid w:val="004C5F3A"/>
    <w:rsid w:val="00705DF8"/>
    <w:rsid w:val="007A46A5"/>
    <w:rsid w:val="00B72A33"/>
    <w:rsid w:val="00F7032D"/>
    <w:rsid w:val="00FF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5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5D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739</Words>
  <Characters>4216</Characters>
  <Application>Microsoft Office Word</Application>
  <DocSecurity>0</DocSecurity>
  <Lines>35</Lines>
  <Paragraphs>9</Paragraphs>
  <ScaleCrop>false</ScaleCrop>
  <Company>FGUZ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Татьяна Алексеевна</dc:creator>
  <cp:keywords/>
  <dc:description/>
  <cp:lastModifiedBy>Чеснокова Татьяна Алексеевна</cp:lastModifiedBy>
  <cp:revision>1</cp:revision>
  <dcterms:created xsi:type="dcterms:W3CDTF">2020-01-28T13:20:00Z</dcterms:created>
  <dcterms:modified xsi:type="dcterms:W3CDTF">2020-01-28T13:22:00Z</dcterms:modified>
</cp:coreProperties>
</file>